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77" w:rsidRDefault="00377C77" w:rsidP="00B30C72">
      <w:pPr>
        <w:spacing w:after="0"/>
        <w:ind w:left="567" w:right="566"/>
        <w:rPr>
          <w:b/>
          <w:sz w:val="40"/>
          <w:szCs w:val="40"/>
        </w:rPr>
      </w:pPr>
      <w:r w:rsidRPr="00377C77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6120130" cy="1350029"/>
            <wp:effectExtent l="0" t="0" r="0" b="2540"/>
            <wp:docPr id="1" name="Immagine 1" descr="Z:\MOSTRE\COLORNO\PORCELLANE\MATERIALI INTERNI\LOGHIL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TRE\COLORNO\PORCELLANE\MATERIALI INTERNI\LOGHILANC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77" w:rsidRDefault="00377C77" w:rsidP="00B30C72">
      <w:pPr>
        <w:spacing w:after="0"/>
        <w:ind w:left="567" w:right="566"/>
        <w:rPr>
          <w:b/>
          <w:sz w:val="40"/>
          <w:szCs w:val="40"/>
        </w:rPr>
      </w:pPr>
    </w:p>
    <w:p w:rsidR="00B30C72" w:rsidRPr="00DB7D8C" w:rsidRDefault="00B30C72" w:rsidP="00B30C72">
      <w:pPr>
        <w:spacing w:after="0"/>
        <w:ind w:left="567" w:right="56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Porcellane dei </w:t>
      </w:r>
      <w:r w:rsidRPr="00DB7D8C">
        <w:rPr>
          <w:b/>
          <w:sz w:val="40"/>
          <w:szCs w:val="40"/>
        </w:rPr>
        <w:t>Duchi di Parma</w:t>
      </w:r>
    </w:p>
    <w:p w:rsidR="00B30C72" w:rsidRPr="00DB7D8C" w:rsidRDefault="00B30C72" w:rsidP="00B30C72">
      <w:pPr>
        <w:spacing w:after="0"/>
        <w:ind w:left="567" w:right="566"/>
        <w:rPr>
          <w:b/>
          <w:i/>
          <w:sz w:val="32"/>
          <w:szCs w:val="32"/>
        </w:rPr>
      </w:pPr>
      <w:r w:rsidRPr="00DB7D8C">
        <w:rPr>
          <w:b/>
          <w:i/>
          <w:sz w:val="32"/>
          <w:szCs w:val="32"/>
        </w:rPr>
        <w:t>Capolavori delle grandi manifatture del ‘700 europeo</w:t>
      </w:r>
    </w:p>
    <w:p w:rsidR="00DC6D95" w:rsidRPr="00FB4A19" w:rsidRDefault="00DC6D95" w:rsidP="00DC6D95">
      <w:pPr>
        <w:spacing w:after="0"/>
        <w:ind w:left="567" w:right="566"/>
        <w:jc w:val="both"/>
        <w:rPr>
          <w:b/>
          <w:sz w:val="28"/>
          <w:szCs w:val="28"/>
        </w:rPr>
      </w:pPr>
      <w:r w:rsidRPr="00FB4A19">
        <w:rPr>
          <w:b/>
          <w:sz w:val="28"/>
          <w:szCs w:val="28"/>
        </w:rPr>
        <w:t>Reggia di Colorno (Parma)</w:t>
      </w:r>
    </w:p>
    <w:p w:rsidR="00BB476A" w:rsidRDefault="00BB476A" w:rsidP="00DC6D95">
      <w:pPr>
        <w:spacing w:after="0"/>
        <w:ind w:left="567" w:right="566"/>
        <w:jc w:val="both"/>
        <w:rPr>
          <w:b/>
          <w:sz w:val="28"/>
          <w:szCs w:val="28"/>
        </w:rPr>
      </w:pPr>
    </w:p>
    <w:p w:rsidR="00B636E5" w:rsidRDefault="00B636E5" w:rsidP="00B636E5">
      <w:pPr>
        <w:spacing w:after="0"/>
        <w:ind w:left="567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Mostra realizzata da Provincia di Parma a cura di </w:t>
      </w:r>
      <w:r w:rsidRPr="0020321C">
        <w:rPr>
          <w:b/>
          <w:sz w:val="24"/>
          <w:szCs w:val="24"/>
        </w:rPr>
        <w:t>Giovanni Godi e Antonella Balestrazzi</w:t>
      </w:r>
    </w:p>
    <w:p w:rsidR="00DC6D95" w:rsidRPr="003873A9" w:rsidRDefault="00DC6D95" w:rsidP="00DC6D95">
      <w:pPr>
        <w:spacing w:after="0"/>
        <w:ind w:left="567" w:right="566"/>
        <w:jc w:val="both"/>
        <w:rPr>
          <w:b/>
          <w:sz w:val="28"/>
          <w:szCs w:val="28"/>
        </w:rPr>
      </w:pPr>
    </w:p>
    <w:p w:rsidR="007471E0" w:rsidRDefault="007471E0" w:rsidP="00DC6D95">
      <w:pPr>
        <w:ind w:left="567" w:right="566"/>
      </w:pPr>
    </w:p>
    <w:p w:rsidR="00DC6D95" w:rsidRDefault="00DC6D95" w:rsidP="00DC6D95">
      <w:pPr>
        <w:ind w:left="567" w:right="566"/>
      </w:pPr>
      <w:r>
        <w:t>Nota Informativa</w:t>
      </w:r>
    </w:p>
    <w:p w:rsidR="00DC6D95" w:rsidRPr="00DC6D95" w:rsidRDefault="00DC6D95" w:rsidP="00DC6D95">
      <w:pPr>
        <w:ind w:left="567" w:right="566"/>
        <w:jc w:val="right"/>
        <w:rPr>
          <w:b/>
        </w:rPr>
      </w:pPr>
      <w:r w:rsidRPr="00DC6D95">
        <w:rPr>
          <w:b/>
        </w:rPr>
        <w:t>Il chi è chi della Mostra</w:t>
      </w:r>
    </w:p>
    <w:p w:rsidR="00DC6D95" w:rsidRDefault="00DC6D95" w:rsidP="00DC6D95">
      <w:pPr>
        <w:ind w:left="567" w:right="566"/>
        <w:jc w:val="both"/>
        <w:rPr>
          <w:b/>
        </w:rPr>
      </w:pPr>
    </w:p>
    <w:p w:rsidR="00DC6D95" w:rsidRDefault="00DC6D95" w:rsidP="00DC6D95">
      <w:pPr>
        <w:ind w:left="567" w:right="566"/>
        <w:jc w:val="both"/>
      </w:pPr>
      <w:r w:rsidRPr="00DC6D95">
        <w:rPr>
          <w:b/>
        </w:rPr>
        <w:t>Comitato Promotore</w:t>
      </w:r>
      <w:r>
        <w:t>: Provincia di Parma, Comune di Parma, Comune di Colorno, Soprintendenza Archeologi</w:t>
      </w:r>
      <w:r w:rsidR="004E1F31">
        <w:t>c</w:t>
      </w:r>
      <w:r>
        <w:t>a Belle Arti e Paesaggio per le province di Parma e Piacenza, Archivio di Stato</w:t>
      </w:r>
      <w:r w:rsidR="004E1F31">
        <w:t xml:space="preserve"> di Parma</w:t>
      </w:r>
      <w:r>
        <w:t>, Complesso Monumentale della Pilotta</w:t>
      </w:r>
      <w:r w:rsidR="004E1F31">
        <w:t>, Gallerie degli Uffizi</w:t>
      </w:r>
      <w:r w:rsidR="00377C77">
        <w:t>.</w:t>
      </w:r>
      <w:r w:rsidR="004E1F31">
        <w:t xml:space="preserve"> </w:t>
      </w:r>
    </w:p>
    <w:p w:rsidR="00DC6D95" w:rsidRDefault="00DC6D95" w:rsidP="004E1F31">
      <w:pPr>
        <w:ind w:left="567" w:right="566"/>
        <w:jc w:val="both"/>
      </w:pPr>
      <w:r w:rsidRPr="00DC6D95">
        <w:rPr>
          <w:b/>
        </w:rPr>
        <w:t>Comitato scientifico</w:t>
      </w:r>
      <w:r>
        <w:t xml:space="preserve">:  Giovanni Godi Storico </w:t>
      </w:r>
      <w:r w:rsidR="00B273FA">
        <w:t>dell’arte</w:t>
      </w:r>
      <w:r>
        <w:t xml:space="preserve">, Antonella Balestrazzi ricercatrice e membro del gruppo di lavoro del progetto di valorizzazione culturale della Reggia di Colorno, Lodovico </w:t>
      </w:r>
      <w:proofErr w:type="spellStart"/>
      <w:r>
        <w:t>Caumont</w:t>
      </w:r>
      <w:proofErr w:type="spellEnd"/>
      <w:r>
        <w:t xml:space="preserve"> </w:t>
      </w:r>
      <w:proofErr w:type="spellStart"/>
      <w:r>
        <w:t>Caimi</w:t>
      </w:r>
      <w:proofErr w:type="spellEnd"/>
      <w:r>
        <w:t xml:space="preserve"> </w:t>
      </w:r>
      <w:r w:rsidR="00B273FA">
        <w:t>esperto arti decorative</w:t>
      </w:r>
      <w:r>
        <w:t xml:space="preserve">, Chiara Burgio storico dell'arte  ex Responsabile dell'Ufficio Tutele e verifiche-sezione di Parma, dell' Ufficio Catalogo e </w:t>
      </w:r>
      <w:bookmarkStart w:id="0" w:name="_GoBack"/>
      <w:bookmarkEnd w:id="0"/>
      <w:r>
        <w:t xml:space="preserve"> dell'Area Funzionale per il patrimonio </w:t>
      </w:r>
      <w:proofErr w:type="spellStart"/>
      <w:r>
        <w:t>demoetnoantropologico</w:t>
      </w:r>
      <w:proofErr w:type="spellEnd"/>
      <w:r>
        <w:t xml:space="preserve"> della Soprintendenza Archeologia, Belle Arti e Paesaggio per le province di Parma e Piacenza, Graziano Tonelli Direttore Archivio di Stato, Giuseppe Cirillo </w:t>
      </w:r>
      <w:r w:rsidR="00B273FA">
        <w:t>Storico dell’arte,</w:t>
      </w:r>
      <w:r>
        <w:t xml:space="preserve"> Giuseppe Bertini </w:t>
      </w:r>
      <w:r w:rsidR="00B273FA">
        <w:t>Storico dell’arte</w:t>
      </w:r>
      <w:r>
        <w:t>, Mario Zannoni storico e scrittore e</w:t>
      </w:r>
      <w:r w:rsidR="004E1F31">
        <w:t xml:space="preserve">sperto in storia della cucina, Rita Balleri storica dell’arte, Valentina Conticelli coordinatrice Tesoro dei Granduchi di Palazzo Pitti; Angela Carola Perotti storica dell’arte; </w:t>
      </w:r>
    </w:p>
    <w:p w:rsidR="00DC6D95" w:rsidRDefault="00DC6D95" w:rsidP="00DC6D95">
      <w:pPr>
        <w:ind w:left="567" w:right="566"/>
        <w:jc w:val="both"/>
      </w:pPr>
      <w:r w:rsidRPr="00DC6D95">
        <w:rPr>
          <w:b/>
        </w:rPr>
        <w:t>Catalogo</w:t>
      </w:r>
      <w:r>
        <w:t xml:space="preserve">: Edizioni STEP Parma </w:t>
      </w:r>
    </w:p>
    <w:p w:rsidR="00DC6D95" w:rsidRDefault="00DC6D95" w:rsidP="004E1F31">
      <w:pPr>
        <w:ind w:left="567" w:right="566"/>
        <w:jc w:val="both"/>
      </w:pPr>
      <w:r>
        <w:t xml:space="preserve">Il catalogo </w:t>
      </w:r>
      <w:r w:rsidR="004E1F31">
        <w:t xml:space="preserve">conterrà </w:t>
      </w:r>
      <w:r>
        <w:t xml:space="preserve">le riproduzioni degli oggetti </w:t>
      </w:r>
      <w:r w:rsidR="004E1F31">
        <w:t>esposti in</w:t>
      </w:r>
      <w:r>
        <w:t xml:space="preserve"> mostra </w:t>
      </w:r>
      <w:r w:rsidR="004E1F31">
        <w:t>corredati</w:t>
      </w:r>
      <w:r>
        <w:t xml:space="preserve"> da </w:t>
      </w:r>
      <w:r w:rsidR="00054844">
        <w:t>schede</w:t>
      </w:r>
      <w:r w:rsidR="004E1F31">
        <w:t xml:space="preserve"> </w:t>
      </w:r>
      <w:r>
        <w:t xml:space="preserve">e saggi </w:t>
      </w:r>
      <w:r w:rsidR="004E1F31">
        <w:t xml:space="preserve">introduttivi </w:t>
      </w:r>
    </w:p>
    <w:sectPr w:rsidR="00DC6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3"/>
    <w:rsid w:val="00054844"/>
    <w:rsid w:val="00377C77"/>
    <w:rsid w:val="004E1F31"/>
    <w:rsid w:val="00615915"/>
    <w:rsid w:val="006D43BF"/>
    <w:rsid w:val="007471E0"/>
    <w:rsid w:val="009C5D43"/>
    <w:rsid w:val="00B273FA"/>
    <w:rsid w:val="00B30C72"/>
    <w:rsid w:val="00B636E5"/>
    <w:rsid w:val="00BB476A"/>
    <w:rsid w:val="00D915A1"/>
    <w:rsid w:val="00D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0AFA-8D4E-429F-B957-AA6E5BBF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Roberta -Studio ESSECI</cp:lastModifiedBy>
  <cp:revision>11</cp:revision>
  <dcterms:created xsi:type="dcterms:W3CDTF">2020-10-16T13:34:00Z</dcterms:created>
  <dcterms:modified xsi:type="dcterms:W3CDTF">2021-05-12T13:13:00Z</dcterms:modified>
</cp:coreProperties>
</file>